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3.12.0.0 -->
  <w:body>
    <w:tbl>
      <w:tblPr>
        <w:tblW w:w="9923" w:type="dxa"/>
        <w:tblLayout w:type="fixed"/>
        <w:tblLook w:val="01E0"/>
      </w:tblPr>
      <w:tblGrid>
        <w:gridCol w:w="5541"/>
        <w:gridCol w:w="1847"/>
        <w:gridCol w:w="2535"/>
      </w:tblGrid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5541" w:type="dxa"/>
            <w:noWrap/>
            <w:tcMar>
              <w:left w:w="28" w:type="dxa"/>
            </w:tcMar>
            <w:vAlign w:val="center"/>
          </w:tcPr>
          <w:p w:rsidR="00063289" w:rsidRPr="003C483F" w:rsidP="00257739">
            <w:pPr>
              <w:rPr>
                <w:sz w:val="16"/>
                <w:szCs w:val="16"/>
              </w:rPr>
            </w:pPr>
          </w:p>
        </w:tc>
        <w:tc>
          <w:tcPr>
            <w:tcW w:w="4382" w:type="dxa"/>
            <w:gridSpan w:val="2"/>
            <w:tcBorders>
              <w:bottom w:val="single" w:sz="4" w:space="0" w:color="808080"/>
            </w:tcBorders>
            <w:noWrap/>
            <w:vAlign w:val="center"/>
          </w:tcPr>
          <w:p w:rsidR="00063289" w:rsidRPr="001C55D1" w:rsidP="00257739"/>
        </w:tc>
      </w:tr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5541" w:type="dxa"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63289" w:rsidRPr="001C55D1" w:rsidP="00257739"/>
        </w:tc>
        <w:tc>
          <w:tcPr>
            <w:tcW w:w="18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63289" w:rsidRPr="001C55D1" w:rsidP="00257739">
            <w:r w:rsidRPr="001C55D1">
              <w:t>Vergabenummer</w:t>
            </w:r>
          </w:p>
        </w:tc>
        <w:tc>
          <w:tcPr>
            <w:tcW w:w="2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63289" w:rsidRPr="001C55D1" w:rsidP="00257739">
            <w:r>
              <w:fldChar w:fldCharType="begin">
                <w:ffData>
                  <w:name w:val="VNR"/>
                  <w:enabled w:val="0"/>
                  <w:calcOnExit w:val="0"/>
                  <w:textInput/>
                </w:ffData>
              </w:fldChar>
            </w:r>
            <w:bookmarkStart w:id="0" w:name="VNR"/>
            <w:r>
              <w:instrText xml:space="preserve"> FORMTEXT </w:instrText>
            </w:r>
            <w:r>
              <w:fldChar w:fldCharType="separate"/>
            </w:r>
            <w:r>
              <w:t>162-22-81</w:t>
            </w:r>
            <w:r>
              <w:fldChar w:fldCharType="end"/>
            </w:r>
            <w:bookmarkEnd w:id="0"/>
          </w:p>
        </w:tc>
      </w:tr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5541" w:type="dxa"/>
            <w:noWrap/>
            <w:tcMar>
              <w:left w:w="28" w:type="dxa"/>
            </w:tcMar>
            <w:vAlign w:val="center"/>
          </w:tcPr>
          <w:p w:rsidR="00063289" w:rsidRPr="001C55D1" w:rsidP="00257739">
            <w:r w:rsidRPr="001C55D1">
              <w:t>Baumaßnahme</w:t>
            </w:r>
          </w:p>
        </w:tc>
        <w:tc>
          <w:tcPr>
            <w:tcW w:w="4382" w:type="dxa"/>
            <w:gridSpan w:val="2"/>
            <w:noWrap/>
            <w:vAlign w:val="center"/>
          </w:tcPr>
          <w:p w:rsidR="00063289" w:rsidRPr="001C55D1" w:rsidP="00257739"/>
        </w:tc>
      </w:tr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9923" w:type="dxa"/>
            <w:gridSpan w:val="3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63289" w:rsidRPr="001C55D1" w:rsidP="00257739">
            <w:r>
              <w:fldChar w:fldCharType="begin">
                <w:ffData>
                  <w:name w:val="BM1"/>
                  <w:enabled w:val="0"/>
                  <w:calcOnExit w:val="0"/>
                  <w:textInput/>
                </w:ffData>
              </w:fldChar>
            </w:r>
            <w:bookmarkStart w:id="1" w:name="BM1"/>
            <w:r>
              <w:instrText xml:space="preserve"> FORMTEXT </w:instrText>
            </w:r>
            <w:r>
              <w:fldChar w:fldCharType="separate"/>
            </w:r>
            <w:r>
              <w:t>Neubau eines Stadtteilhauses in Oedeme, Lüneburg</w:t>
            </w:r>
            <w:r>
              <w:fldChar w:fldCharType="end"/>
            </w:r>
            <w:bookmarkEnd w:id="1"/>
          </w:p>
        </w:tc>
      </w:tr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9923" w:type="dxa"/>
            <w:gridSpan w:val="3"/>
            <w:tcBorders>
              <w:top w:val="single" w:sz="4" w:space="0" w:color="808080"/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63289" w:rsidRPr="001C55D1" w:rsidP="00257739">
            <w:r>
              <w:fldChar w:fldCharType="begin">
                <w:ffData>
                  <w:name w:val="BM2"/>
                  <w:enabled w:val="0"/>
                  <w:calcOnExit w:val="0"/>
                  <w:textInput/>
                </w:ffData>
              </w:fldChar>
            </w:r>
            <w:bookmarkStart w:id="2" w:name="BM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63289" w:rsidRPr="001C55D1" w:rsidP="00257739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noWrap/>
            <w:vAlign w:val="center"/>
          </w:tcPr>
          <w:p w:rsidR="00063289" w:rsidRPr="001C55D1" w:rsidP="00257739"/>
        </w:tc>
      </w:tr>
      <w:tr w:rsidTr="00EE0F4D">
        <w:tblPrEx>
          <w:tblW w:w="9923" w:type="dxa"/>
          <w:tblLayout w:type="fixed"/>
          <w:tblLook w:val="01E0"/>
        </w:tblPrEx>
        <w:trPr>
          <w:trHeight w:val="397"/>
        </w:trPr>
        <w:tc>
          <w:tcPr>
            <w:tcW w:w="9923" w:type="dxa"/>
            <w:gridSpan w:val="3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63289" w:rsidRPr="001C55D1" w:rsidP="00257739">
            <w:r>
              <w:fldChar w:fldCharType="begin">
                <w:ffData>
                  <w:name w:val="Ang"/>
                  <w:enabled w:val="0"/>
                  <w:calcOnExit w:val="0"/>
                  <w:textInput/>
                </w:ffData>
              </w:fldChar>
            </w:r>
            <w:bookmarkStart w:id="3" w:name="Ang"/>
            <w:r>
              <w:instrText xml:space="preserve"> FORMTEXT </w:instrText>
            </w:r>
            <w:r>
              <w:fldChar w:fldCharType="separate"/>
            </w:r>
            <w:r>
              <w:t>Metallbau- und Verglasungsarbeiten, Fenster und Türen</w:t>
            </w:r>
            <w:r>
              <w:fldChar w:fldCharType="end"/>
            </w:r>
            <w:bookmarkEnd w:id="3"/>
          </w:p>
        </w:tc>
      </w:tr>
    </w:tbl>
    <w:p w:rsidR="00063289" w:rsidP="00063289">
      <w:pPr>
        <w:pStyle w:val="Oben"/>
      </w:pPr>
    </w:p>
    <w:p w:rsidR="00063289" w:rsidP="00063289">
      <w:pPr>
        <w:pStyle w:val="Oben"/>
      </w:pPr>
      <w:r w:rsidRPr="00063289">
        <w:t>BESONDERE VERTRAGSBEDINGUNGEN</w:t>
      </w:r>
    </w:p>
    <w:tbl>
      <w:tblPr>
        <w:tblW w:w="9923" w:type="dxa"/>
        <w:tblLayout w:type="fixed"/>
        <w:tblLook w:val="01E0"/>
      </w:tblPr>
      <w:tblGrid>
        <w:gridCol w:w="826"/>
        <w:gridCol w:w="14"/>
        <w:gridCol w:w="11"/>
        <w:gridCol w:w="415"/>
        <w:gridCol w:w="10"/>
        <w:gridCol w:w="348"/>
        <w:gridCol w:w="503"/>
        <w:gridCol w:w="855"/>
        <w:gridCol w:w="3822"/>
        <w:gridCol w:w="2835"/>
        <w:gridCol w:w="284"/>
      </w:tblGrid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pStyle w:val="Heading1"/>
              <w:keepNext w:val="0"/>
            </w:pPr>
            <w:r>
              <w:t>Ausführungsfristen (§ 5 </w:t>
            </w:r>
            <w:r w:rsidRPr="00063289">
              <w:t>VOB/B)</w:t>
            </w:r>
          </w:p>
          <w:p w:rsidR="00082054" w:rsidRPr="00BC1653" w:rsidP="004D6C95">
            <w:pPr>
              <w:pStyle w:val="Heading2"/>
              <w:keepNext w:val="0"/>
            </w:pPr>
            <w:r w:rsidRPr="00BC1653">
              <w:t>Fristen für Beginn und Vollendung der Leistung (=Ausführungsfristen):</w:t>
            </w:r>
          </w:p>
          <w:p w:rsidR="00082054" w:rsidRPr="003C483F" w:rsidP="004D6C95">
            <w:pPr>
              <w:pStyle w:val="Text"/>
              <w:keepNext w:val="0"/>
              <w:rPr>
                <w:b/>
              </w:rPr>
            </w:pPr>
            <w:r w:rsidRPr="00063289">
              <w:t>Mit der Ausführung ist zu beginnen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 w:val="restart"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Beginnam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4" w:name="KBeginnam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3C483F" w:rsidP="004D6C95">
            <w:pPr>
              <w:keepNext w:val="0"/>
              <w:tabs>
                <w:tab w:val="left" w:pos="397"/>
                <w:tab w:val="left" w:pos="3095"/>
              </w:tabs>
              <w:jc w:val="left"/>
              <w:rPr>
                <w:u w:val="single"/>
              </w:rPr>
            </w:pPr>
            <w:r w:rsidRPr="00063289">
              <w:t>am</w:t>
            </w:r>
            <w:r w:rsidR="001C3FD6">
              <w:t xml:space="preserve"> </w:t>
            </w:r>
            <w:r w:rsidR="00555309">
              <w:tab/>
            </w:r>
            <w:r w:rsidR="00D37D39">
              <w:rPr>
                <w:color w:val="808080"/>
                <w:u w:val="single"/>
              </w:rPr>
              <w:t xml:space="preserve"> </w:t>
            </w:r>
            <w:r w:rsidR="00F31165">
              <w:fldChar w:fldCharType="begin">
                <w:ffData>
                  <w:name w:val="Beginnam"/>
                  <w:enabled w:val="0"/>
                  <w:calcOnExit w:val="0"/>
                  <w:textInput/>
                </w:ffData>
              </w:fldChar>
            </w:r>
            <w:bookmarkStart w:id="5" w:name="Beginnam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5"/>
            <w:r w:rsidRPr="003C483F" w:rsidR="00C03428">
              <w:rPr>
                <w:color w:val="808080"/>
                <w:u w:val="single"/>
              </w:rPr>
              <w:t>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Beginn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6" w:name="KBeginn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063289" w:rsidP="004D6C95">
            <w:pPr>
              <w:keepNext w:val="0"/>
              <w:tabs>
                <w:tab w:val="left" w:pos="1592"/>
              </w:tabs>
              <w:jc w:val="left"/>
            </w:pPr>
            <w:r w:rsidRPr="00063289">
              <w:t xml:space="preserve">spätestens </w:t>
            </w:r>
            <w:r w:rsidR="00F31165">
              <w:fldChar w:fldCharType="begin">
                <w:ffData>
                  <w:name w:val="Spätestens"/>
                  <w:enabled w:val="0"/>
                  <w:calcOnExit w:val="0"/>
                  <w:textInput/>
                </w:ffData>
              </w:fldChar>
            </w:r>
            <w:bookmarkStart w:id="7" w:name="Spätestens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7"/>
            <w:r w:rsidRPr="003C483F" w:rsidR="004F6411">
              <w:rPr>
                <w:color w:val="808080"/>
                <w:u w:val="single"/>
              </w:rPr>
              <w:t xml:space="preserve"> </w:t>
            </w:r>
            <w:r w:rsidRPr="00063289">
              <w:t>Werktage nach Zugang des Auftragsschreibens.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in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8" w:name="Kin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8"/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063289" w:rsidP="004D6C95">
            <w:pPr>
              <w:keepNext w:val="0"/>
              <w:tabs>
                <w:tab w:val="left" w:pos="1592"/>
                <w:tab w:val="left" w:pos="2852"/>
              </w:tabs>
              <w:jc w:val="left"/>
            </w:pPr>
            <w:r>
              <w:t xml:space="preserve">in der </w:t>
            </w:r>
            <w:r w:rsidR="00F31165">
              <w:fldChar w:fldCharType="begin">
                <w:ffData>
                  <w:name w:val="KW"/>
                  <w:enabled w:val="0"/>
                  <w:calcOnExit w:val="0"/>
                  <w:textInput/>
                </w:ffData>
              </w:fldChar>
            </w:r>
            <w:bookmarkStart w:id="9" w:name="KW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9"/>
            <w:r w:rsidR="00D37D39">
              <w:rPr>
                <w:color w:val="808080"/>
                <w:u w:val="single"/>
              </w:rPr>
              <w:t xml:space="preserve"> </w:t>
            </w:r>
            <w:r>
              <w:t>KW</w:t>
            </w:r>
            <w:r w:rsidR="00D37D39">
              <w:t xml:space="preserve"> </w:t>
            </w:r>
            <w:r w:rsidR="00F31165">
              <w:fldChar w:fldCharType="begin">
                <w:ffData>
                  <w:name w:val="Jahr"/>
                  <w:enabled w:val="0"/>
                  <w:calcOnExit w:val="0"/>
                  <w:textInput/>
                </w:ffData>
              </w:fldChar>
            </w:r>
            <w:bookmarkStart w:id="10" w:name="Jahr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10"/>
            <w:r>
              <w:t>,</w:t>
            </w:r>
            <w:r w:rsidRPr="00063289">
              <w:t>spätestens am letzten Werktag dieser KW.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</w:tcPr>
          <w:p w:rsidR="0006328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12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11" w:name="K12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11"/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 w:rsidRPr="00063289">
              <w:t>innerhalb von 12 Werktagen nach Zugang der Aufford</w:t>
            </w:r>
            <w:r w:rsidR="00BD3637">
              <w:t>erung durch den Auftraggeber (§ 5 </w:t>
            </w:r>
            <w:r w:rsidR="00805C8A">
              <w:t>Abs</w:t>
            </w:r>
            <w:r w:rsidR="00683056">
              <w:t>atz</w:t>
            </w:r>
            <w:r w:rsidR="00BD3637">
              <w:t> 2 Satz 2 </w:t>
            </w:r>
            <w:r w:rsidRPr="00063289">
              <w:t>VOB/B)</w:t>
            </w:r>
            <w:r w:rsidR="00A2746F">
              <w:t>.</w:t>
            </w:r>
            <w:r w:rsidRPr="00063289">
              <w:t xml:space="preserve"> </w:t>
            </w:r>
            <w:r w:rsidR="00A2746F">
              <w:t>D</w:t>
            </w:r>
            <w:r w:rsidRPr="00063289">
              <w:t>ie Aufforderung wird Ihnen voraussichtlich bis zum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063289" w:rsidP="004D6C95">
            <w:pPr>
              <w:keepNext w:val="0"/>
              <w:tabs>
                <w:tab w:val="left" w:pos="1952"/>
              </w:tabs>
              <w:jc w:val="left"/>
            </w:pPr>
            <w:r>
              <w:fldChar w:fldCharType="begin">
                <w:ffData>
                  <w:name w:val="Dat"/>
                  <w:enabled w:val="0"/>
                  <w:calcOnExit w:val="0"/>
                  <w:textInput/>
                </w:ffData>
              </w:fldChar>
            </w:r>
            <w:bookmarkStart w:id="12" w:name="Da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  <w:r w:rsidRPr="003C483F" w:rsidR="004F6411">
              <w:rPr>
                <w:color w:val="808080"/>
                <w:u w:val="single"/>
              </w:rPr>
              <w:t xml:space="preserve"> </w:t>
            </w:r>
            <w:r w:rsidR="00A2746F">
              <w:t>z</w:t>
            </w:r>
            <w:r w:rsidRPr="00063289">
              <w:t>ugehen</w:t>
            </w:r>
            <w:r w:rsidR="00A2746F">
              <w:t xml:space="preserve">; </w:t>
            </w:r>
            <w:r w:rsidRPr="00A2746F" w:rsidR="00A2746F">
              <w:t>Ihr Auskunftsrecht gemäß §</w:t>
            </w:r>
            <w:r w:rsidR="00A2746F">
              <w:t> </w:t>
            </w:r>
            <w:r w:rsidRPr="00A2746F" w:rsidR="00A2746F">
              <w:t>5 Absatz</w:t>
            </w:r>
            <w:r w:rsidR="00A2746F">
              <w:t> </w:t>
            </w:r>
            <w:r w:rsidRPr="00A2746F" w:rsidR="00A2746F">
              <w:t>2 Satz</w:t>
            </w:r>
            <w:r w:rsidR="00A2746F">
              <w:t> </w:t>
            </w:r>
            <w:r w:rsidR="00AD49B7">
              <w:t>1</w:t>
            </w:r>
            <w:r w:rsidRPr="00A2746F" w:rsidR="00A2746F">
              <w:t xml:space="preserve"> </w:t>
            </w:r>
            <w:r w:rsidR="00A2746F">
              <w:t xml:space="preserve">VOB/B </w:t>
            </w:r>
            <w:r w:rsidRPr="00A2746F" w:rsidR="00A2746F">
              <w:t>bleibt hiervon unberührt</w:t>
            </w:r>
            <w:r w:rsidRPr="00063289">
              <w:t>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APlan"/>
                  <w:enabled w:val="0"/>
                  <w:calcOnExit w:val="0"/>
                  <w:checkBox>
                    <w:size w:val="18"/>
                    <w:default w:val="0"/>
                    <w:checked w:val="1"/>
                  </w:checkBox>
                </w:ffData>
              </w:fldChar>
            </w:r>
            <w:bookmarkStart w:id="13" w:name="KAPlan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13"/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 w:rsidRPr="00063289">
              <w:t>nach der im beigefügten Bauzeitenplan ausgewiesenen Frist für den Ausführungsbeginn.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 w:val="restart"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9083" w:type="dxa"/>
            <w:gridSpan w:val="9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 w:rsidRPr="00063289">
              <w:t>Die Leistung ist zu vollenden (abnahmereif fertig zu stellen)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center"/>
          </w:tcPr>
          <w:p w:rsidR="00063289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6328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Endeam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14" w:name="KEndeam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14"/>
          </w:p>
        </w:tc>
        <w:tc>
          <w:tcPr>
            <w:tcW w:w="8657" w:type="dxa"/>
            <w:gridSpan w:val="7"/>
            <w:noWrap/>
            <w:vAlign w:val="center"/>
          </w:tcPr>
          <w:p w:rsidR="00063289" w:rsidRPr="00063289" w:rsidP="004D6C95">
            <w:pPr>
              <w:keepNext w:val="0"/>
              <w:tabs>
                <w:tab w:val="left" w:pos="397"/>
                <w:tab w:val="left" w:pos="2835"/>
              </w:tabs>
              <w:jc w:val="left"/>
            </w:pPr>
            <w:r w:rsidRPr="00063289">
              <w:t>am</w:t>
            </w:r>
            <w:r w:rsidR="004F6411">
              <w:t xml:space="preserve"> </w:t>
            </w:r>
            <w:r w:rsidRPr="003C483F" w:rsidR="004F6411">
              <w:rPr>
                <w:color w:val="808080"/>
                <w:u w:val="single"/>
              </w:rPr>
              <w:tab/>
            </w:r>
            <w:r w:rsidR="00D37D39">
              <w:rPr>
                <w:color w:val="808080"/>
              </w:rPr>
              <w:t xml:space="preserve"> </w:t>
            </w:r>
            <w:r w:rsidR="00F31165">
              <w:fldChar w:fldCharType="begin">
                <w:ffData>
                  <w:name w:val="Endeam"/>
                  <w:enabled w:val="0"/>
                  <w:calcOnExit w:val="0"/>
                  <w:textInput/>
                </w:ffData>
              </w:fldChar>
            </w:r>
            <w:bookmarkStart w:id="15" w:name="Endeam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15"/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Innerh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16" w:name="KInnerh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16"/>
          </w:p>
        </w:tc>
        <w:tc>
          <w:tcPr>
            <w:tcW w:w="8657" w:type="dxa"/>
            <w:gridSpan w:val="7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t>innerhalb vo</w:t>
            </w:r>
            <w:r w:rsidR="001C3FD6">
              <w:t>n</w:t>
            </w:r>
            <w:r w:rsidR="004F6411">
              <w:t xml:space="preserve"> </w:t>
            </w:r>
            <w:r w:rsidR="00F31165">
              <w:fldChar w:fldCharType="begin">
                <w:ffData>
                  <w:name w:val="Werktage"/>
                  <w:enabled w:val="0"/>
                  <w:calcOnExit w:val="0"/>
                  <w:textInput/>
                </w:ffData>
              </w:fldChar>
            </w:r>
            <w:bookmarkStart w:id="17" w:name="Werktage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17"/>
            <w:r w:rsidR="00D37D39">
              <w:rPr>
                <w:color w:val="808080"/>
                <w:u w:val="single"/>
              </w:rPr>
              <w:t xml:space="preserve"> </w:t>
            </w:r>
            <w:r w:rsidRPr="00063289">
              <w:t>Werktagen nach vorstehend angekreuzter Frist für den Ausführungsbeginn.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inKW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18" w:name="KinKW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18"/>
          </w:p>
        </w:tc>
        <w:tc>
          <w:tcPr>
            <w:tcW w:w="8657" w:type="dxa"/>
            <w:gridSpan w:val="7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t xml:space="preserve">in der </w:t>
            </w:r>
            <w:r w:rsidR="00F31165">
              <w:fldChar w:fldCharType="begin">
                <w:ffData>
                  <w:name w:val="EndeKW"/>
                  <w:enabled w:val="0"/>
                  <w:calcOnExit w:val="0"/>
                  <w:textInput/>
                </w:ffData>
              </w:fldChar>
            </w:r>
            <w:bookmarkStart w:id="19" w:name="EndeKW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19"/>
            <w:r w:rsidRPr="003C483F" w:rsidR="004F6411">
              <w:rPr>
                <w:color w:val="808080"/>
                <w:u w:val="single"/>
              </w:rPr>
              <w:t xml:space="preserve"> </w:t>
            </w:r>
            <w:r>
              <w:t xml:space="preserve">KW </w:t>
            </w:r>
            <w:r w:rsidR="00F31165">
              <w:fldChar w:fldCharType="begin">
                <w:ffData>
                  <w:name w:val="EndeJahr"/>
                  <w:enabled w:val="0"/>
                  <w:calcOnExit w:val="0"/>
                  <w:textInput/>
                </w:ffData>
              </w:fldChar>
            </w:r>
            <w:bookmarkStart w:id="20" w:name="EndeJahr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20"/>
            <w:r w:rsidRPr="003C483F" w:rsidR="004F6411">
              <w:rPr>
                <w:color w:val="808080"/>
                <w:u w:val="single"/>
              </w:rPr>
              <w:t xml:space="preserve"> </w:t>
            </w:r>
            <w:r w:rsidRPr="003C483F" w:rsidR="00291B3F">
              <w:rPr>
                <w:color w:val="808080"/>
              </w:rPr>
              <w:t xml:space="preserve">, </w:t>
            </w:r>
            <w:r w:rsidRPr="00063289">
              <w:t>spätestens am letzten Werktag dieser KW.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APlan2"/>
                  <w:enabled w:val="0"/>
                  <w:calcOnExit w:val="0"/>
                  <w:checkBox>
                    <w:size w:val="18"/>
                    <w:default w:val="0"/>
                    <w:checked w:val="1"/>
                  </w:checkBox>
                </w:ffData>
              </w:fldChar>
            </w:r>
            <w:bookmarkStart w:id="21" w:name="KAPlan2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21"/>
          </w:p>
        </w:tc>
        <w:tc>
          <w:tcPr>
            <w:tcW w:w="8657" w:type="dxa"/>
            <w:gridSpan w:val="7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t>in der im beigefügten Bauzeitenplan ausgewiesenen Fertigstellungsfrist.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pStyle w:val="Heading2"/>
              <w:keepNext w:val="0"/>
            </w:pPr>
            <w:r>
              <w:br w:type="page"/>
            </w:r>
            <w:r w:rsidRPr="00063289">
              <w:t>Verbindliche Fri</w:t>
            </w:r>
            <w:r w:rsidR="00BD3637">
              <w:t>sten (=Vertragsfristen) gemäß § 5 </w:t>
            </w:r>
            <w:r w:rsidR="00805C8A">
              <w:t>Abs</w:t>
            </w:r>
            <w:r w:rsidR="00683056">
              <w:t>atz</w:t>
            </w:r>
            <w:r w:rsidR="00BD3637">
              <w:t> 1 </w:t>
            </w:r>
            <w:r w:rsidRPr="00063289">
              <w:t>VOB/B sind: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fldChar w:fldCharType="begin">
                <w:ffData>
                  <w:name w:val="EinzelfristKr_214"/>
                  <w:enabled w:val="0"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bookmarkStart w:id="22" w:name="EinzelfristKr_214"/>
            <w:r w:rsidRPr="00063289">
              <w:instrText xml:space="preserve"> FORMCHECKBOX </w:instrText>
            </w:r>
            <w:r w:rsidR="009A6FE2">
              <w:fldChar w:fldCharType="separate"/>
            </w:r>
            <w:r w:rsidRPr="00063289">
              <w:fldChar w:fldCharType="end"/>
            </w:r>
            <w:bookmarkEnd w:id="22"/>
          </w:p>
        </w:tc>
        <w:tc>
          <w:tcPr>
            <w:tcW w:w="8657" w:type="dxa"/>
            <w:gridSpan w:val="7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t>vorstehende Frist für den Ausführungsbeginn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63289">
              <w:instrText xml:space="preserve"> FORMCHECKBOX </w:instrText>
            </w:r>
            <w:r w:rsidR="009A6FE2">
              <w:fldChar w:fldCharType="separate"/>
            </w:r>
            <w:r w:rsidRPr="00063289">
              <w:fldChar w:fldCharType="end"/>
            </w:r>
          </w:p>
        </w:tc>
        <w:tc>
          <w:tcPr>
            <w:tcW w:w="8657" w:type="dxa"/>
            <w:gridSpan w:val="7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t>vorstehende Frist für die Vollendung (abnahmereife Fertigstellung) der Leistung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EF"/>
                  <w:enabled w:val="0"/>
                  <w:calcOnExit w:val="0"/>
                  <w:checkBox>
                    <w:size w:val="18"/>
                    <w:default w:val="0"/>
                    <w:checked w:val="1"/>
                  </w:checkBox>
                </w:ffData>
              </w:fldChar>
            </w:r>
            <w:bookmarkStart w:id="23" w:name="KEF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23"/>
          </w:p>
        </w:tc>
        <w:tc>
          <w:tcPr>
            <w:tcW w:w="8657" w:type="dxa"/>
            <w:gridSpan w:val="7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t xml:space="preserve">folgende </w:t>
            </w:r>
            <w:r w:rsidR="00821428">
              <w:t xml:space="preserve">als Vertragsfrist </w:t>
            </w:r>
            <w:r>
              <w:t xml:space="preserve">vereinbarte </w:t>
            </w:r>
            <w:r w:rsidRPr="00063289">
              <w:t>Einzelfristen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358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EF1"/>
                  <w:enabled w:val="0"/>
                  <w:calcOnExit w:val="0"/>
                  <w:checkBox>
                    <w:size w:val="18"/>
                    <w:default w:val="0"/>
                    <w:checked w:val="1"/>
                  </w:checkBox>
                </w:ffData>
              </w:fldChar>
            </w:r>
            <w:bookmarkStart w:id="24" w:name="KEF1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24"/>
          </w:p>
        </w:tc>
        <w:tc>
          <w:tcPr>
            <w:tcW w:w="8299" w:type="dxa"/>
            <w:gridSpan w:val="5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 w:rsidRPr="00063289">
              <w:t>aus dem beigefügten Bauzeitenplan</w:t>
            </w:r>
            <w:r w:rsidR="0054143A">
              <w:t>: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358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8299" w:type="dxa"/>
            <w:gridSpan w:val="5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TextEF1"/>
                  <w:enabled w:val="0"/>
                  <w:calcOnExit w:val="0"/>
                  <w:textInput/>
                </w:ffData>
              </w:fldChar>
            </w:r>
            <w:bookmarkStart w:id="25" w:name="TextEF1"/>
            <w:r>
              <w:instrText xml:space="preserve"> FORMTEXT </w:instrText>
            </w:r>
            <w:r>
              <w:fldChar w:fldCharType="separate"/>
            </w:r>
            <w:r>
              <w:t>Aufmaß und Start Werkplanung: 46. KW 2023</w:t>
            </w:r>
            <w:r>
              <w:fldChar w:fldCharType="end"/>
            </w:r>
            <w:bookmarkEnd w:id="25"/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358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8299" w:type="dxa"/>
            <w:gridSpan w:val="5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TextEF11"/>
                  <w:enabled w:val="0"/>
                  <w:calcOnExit w:val="0"/>
                  <w:textInput/>
                </w:ffData>
              </w:fldChar>
            </w:r>
            <w:bookmarkStart w:id="26" w:name="TextEF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358" w:type="dxa"/>
            <w:gridSpan w:val="2"/>
            <w:noWrap/>
            <w:vAlign w:val="bottom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KEF2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27" w:name="KEF2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27"/>
          </w:p>
        </w:tc>
        <w:tc>
          <w:tcPr>
            <w:tcW w:w="8299" w:type="dxa"/>
            <w:gridSpan w:val="5"/>
            <w:noWrap/>
            <w:vAlign w:val="bottom"/>
          </w:tcPr>
          <w:p w:rsidR="00082054" w:rsidRPr="00063289" w:rsidP="004D6C95">
            <w:pPr>
              <w:keepNext w:val="0"/>
              <w:jc w:val="left"/>
            </w:pP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4F6411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4F6411" w:rsidRPr="00063289" w:rsidP="004D6C95">
            <w:pPr>
              <w:keepNext w:val="0"/>
              <w:jc w:val="left"/>
            </w:pPr>
          </w:p>
        </w:tc>
        <w:tc>
          <w:tcPr>
            <w:tcW w:w="358" w:type="dxa"/>
            <w:gridSpan w:val="2"/>
            <w:noWrap/>
            <w:vAlign w:val="center"/>
          </w:tcPr>
          <w:p w:rsidR="004F6411" w:rsidRPr="00063289" w:rsidP="004D6C95">
            <w:pPr>
              <w:keepNext w:val="0"/>
              <w:jc w:val="left"/>
            </w:pPr>
          </w:p>
        </w:tc>
        <w:tc>
          <w:tcPr>
            <w:tcW w:w="8299" w:type="dxa"/>
            <w:gridSpan w:val="5"/>
            <w:noWrap/>
            <w:vAlign w:val="center"/>
          </w:tcPr>
          <w:p w:rsidR="004F6411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TextEF2"/>
                  <w:enabled w:val="0"/>
                  <w:calcOnExit w:val="0"/>
                  <w:textInput/>
                </w:ffData>
              </w:fldChar>
            </w:r>
            <w:bookmarkStart w:id="28" w:name="TextEF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center"/>
          </w:tcPr>
          <w:p w:rsidR="004F6411" w:rsidRPr="00063289" w:rsidP="004D6C95">
            <w:pPr>
              <w:keepNext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4F6411" w:rsidRPr="00063289" w:rsidP="004D6C95">
            <w:pPr>
              <w:keepNext w:val="0"/>
              <w:jc w:val="left"/>
            </w:pPr>
          </w:p>
        </w:tc>
        <w:tc>
          <w:tcPr>
            <w:tcW w:w="358" w:type="dxa"/>
            <w:gridSpan w:val="2"/>
            <w:noWrap/>
            <w:vAlign w:val="center"/>
          </w:tcPr>
          <w:p w:rsidR="004F6411" w:rsidRPr="00063289" w:rsidP="004D6C95">
            <w:pPr>
              <w:keepNext w:val="0"/>
              <w:jc w:val="left"/>
            </w:pPr>
          </w:p>
        </w:tc>
        <w:tc>
          <w:tcPr>
            <w:tcW w:w="8299" w:type="dxa"/>
            <w:gridSpan w:val="5"/>
            <w:noWrap/>
            <w:vAlign w:val="center"/>
          </w:tcPr>
          <w:p w:rsidR="004F6411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TextEF22"/>
                  <w:enabled w:val="0"/>
                  <w:calcOnExit w:val="0"/>
                  <w:textInput/>
                </w:ffData>
              </w:fldChar>
            </w:r>
            <w:bookmarkStart w:id="29" w:name="TextEF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082054" w:rsidRPr="00063289" w:rsidP="004D6C95">
            <w:pPr>
              <w:pStyle w:val="Heading1"/>
              <w:keepNext w:val="0"/>
            </w:pPr>
            <w:r w:rsidRPr="00FB75F4">
              <w:br w:type="page"/>
            </w:r>
            <w:r w:rsidRPr="00FB75F4" w:rsidR="00BD3637">
              <w:t>Vertragsstrafen</w:t>
            </w:r>
            <w:r w:rsidR="00BD3637">
              <w:t xml:space="preserve"> (§ 11 </w:t>
            </w:r>
            <w:r w:rsidRPr="00063289">
              <w:t>VOB/B)</w:t>
            </w:r>
          </w:p>
          <w:p w:rsidR="00082054" w:rsidRPr="00063289" w:rsidP="004D6C95">
            <w:pPr>
              <w:pStyle w:val="Heading2"/>
              <w:keepNext w:val="0"/>
            </w:pPr>
            <w:r w:rsidRPr="00063289">
              <w:t xml:space="preserve">Der Auftragnehmer hat bei Überschreitung der </w:t>
            </w:r>
            <w:r>
              <w:t xml:space="preserve">unter 1. </w:t>
            </w:r>
            <w:r w:rsidR="00821428">
              <w:t xml:space="preserve">als Vertragsfrist vereinbarten </w:t>
            </w:r>
            <w:r w:rsidR="00CB2B92">
              <w:t>Einzelfrist</w:t>
            </w:r>
            <w:r w:rsidR="005B6D1E">
              <w:t>en</w:t>
            </w:r>
            <w:r w:rsidR="00CB2B92">
              <w:t xml:space="preserve"> oder </w:t>
            </w:r>
            <w:r w:rsidR="005B6D1E">
              <w:t xml:space="preserve">der </w:t>
            </w:r>
            <w:r w:rsidR="00CB2B92">
              <w:t xml:space="preserve">Frist für die Vollendung </w:t>
            </w:r>
            <w:r w:rsidRPr="00063289">
              <w:t>als Vertragsstrafe für jeden Werktag des Verzugs zu zahlen</w:t>
            </w:r>
            <w:r w:rsidR="00DC16E4">
              <w:t>: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84"/>
        </w:trPr>
        <w:tc>
          <w:tcPr>
            <w:tcW w:w="840" w:type="dxa"/>
            <w:gridSpan w:val="2"/>
            <w:noWrap/>
            <w:tcMar>
              <w:left w:w="28" w:type="dxa"/>
            </w:tcMar>
            <w:vAlign w:val="bottom"/>
          </w:tcPr>
          <w:p w:rsidR="00082054" w:rsidRPr="00063289" w:rsidP="004D6C95">
            <w:pPr>
              <w:keepNext w:val="0"/>
              <w:jc w:val="left"/>
            </w:pPr>
          </w:p>
        </w:tc>
        <w:tc>
          <w:tcPr>
            <w:tcW w:w="426" w:type="dxa"/>
            <w:gridSpan w:val="2"/>
            <w:noWrap/>
            <w:vAlign w:val="center"/>
          </w:tcPr>
          <w:p w:rsidR="00082054" w:rsidRPr="00063289" w:rsidP="004D6C95">
            <w:pPr>
              <w:keepNext w:val="0"/>
              <w:jc w:val="left"/>
            </w:pPr>
            <w:r>
              <w:rPr>
                <w:b/>
              </w:rPr>
              <w:fldChar w:fldCharType="begin">
                <w:ffData>
                  <w:name w:val="KÜ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30" w:name="KÜ"/>
            <w:r>
              <w:rPr>
                <w:b/>
              </w:rPr>
              <w:instrText xml:space="preserve"> FORMCHECKBOX </w:instrText>
            </w:r>
            <w:r w:rsidR="009A6FE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30"/>
          </w:p>
        </w:tc>
        <w:tc>
          <w:tcPr>
            <w:tcW w:w="1716" w:type="dxa"/>
            <w:gridSpan w:val="4"/>
            <w:tcBorders>
              <w:bottom w:val="single" w:sz="4" w:space="0" w:color="7F7F7F" w:themeColor="text1" w:themeTint="80"/>
            </w:tcBorders>
            <w:noWrap/>
            <w:vAlign w:val="bottom"/>
          </w:tcPr>
          <w:p w:rsidR="00082054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Betrag"/>
                  <w:enabled w:val="0"/>
                  <w:calcOnExit w:val="0"/>
                  <w:textInput/>
                </w:ffData>
              </w:fldChar>
            </w:r>
            <w:bookmarkStart w:id="31" w:name="Betrag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6941" w:type="dxa"/>
            <w:gridSpan w:val="3"/>
            <w:noWrap/>
            <w:vAlign w:val="bottom"/>
          </w:tcPr>
          <w:p w:rsidR="00082054" w:rsidRPr="00063289" w:rsidP="004D6C95">
            <w:pPr>
              <w:keepNext w:val="0"/>
              <w:jc w:val="left"/>
            </w:pPr>
            <w:r w:rsidRPr="00063289">
              <w:t>€</w:t>
            </w:r>
            <w:r w:rsidR="00F404E8">
              <w:t xml:space="preserve"> (ohne Umsatzsteuer)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292"/>
        </w:trPr>
        <w:tc>
          <w:tcPr>
            <w:tcW w:w="840" w:type="dxa"/>
            <w:gridSpan w:val="2"/>
            <w:vMerge w:val="restart"/>
            <w:noWrap/>
            <w:tcMar>
              <w:left w:w="28" w:type="dxa"/>
            </w:tcMar>
            <w:vAlign w:val="bottom"/>
          </w:tcPr>
          <w:p w:rsidR="00492759" w:rsidRPr="00063289" w:rsidP="004D6C95">
            <w:pPr>
              <w:keepNext w:val="0"/>
              <w:jc w:val="left"/>
            </w:pPr>
            <w:r>
              <w:br w:type="page"/>
            </w:r>
          </w:p>
        </w:tc>
        <w:tc>
          <w:tcPr>
            <w:tcW w:w="426" w:type="dxa"/>
            <w:gridSpan w:val="2"/>
            <w:noWrap/>
            <w:vAlign w:val="center"/>
          </w:tcPr>
          <w:p w:rsidR="00492759" w:rsidRPr="00063289" w:rsidP="004D6C95">
            <w:pPr>
              <w:keepNext w:val="0"/>
              <w:jc w:val="left"/>
            </w:pPr>
            <w:r>
              <w:rPr>
                <w:b/>
              </w:rPr>
              <w:fldChar w:fldCharType="begin">
                <w:ffData>
                  <w:name w:val="KvH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32" w:name="KvH"/>
            <w:r>
              <w:rPr>
                <w:b/>
              </w:rPr>
              <w:instrText xml:space="preserve"> FORMCHECKBOX </w:instrText>
            </w:r>
            <w:r w:rsidR="009A6FE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32"/>
          </w:p>
        </w:tc>
        <w:tc>
          <w:tcPr>
            <w:tcW w:w="861" w:type="dxa"/>
            <w:gridSpan w:val="3"/>
            <w:tcBorders>
              <w:bottom w:val="single" w:sz="4" w:space="0" w:color="7F7F7F" w:themeColor="text1" w:themeTint="80"/>
            </w:tcBorders>
            <w:noWrap/>
            <w:vAlign w:val="center"/>
          </w:tcPr>
          <w:p w:rsidR="00492759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vH"/>
                  <w:enabled w:val="0"/>
                  <w:calcOnExit w:val="0"/>
                  <w:textInput/>
                </w:ffData>
              </w:fldChar>
            </w:r>
            <w:bookmarkStart w:id="33" w:name="vH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7796" w:type="dxa"/>
            <w:gridSpan w:val="4"/>
            <w:vMerge w:val="restart"/>
            <w:noWrap/>
            <w:vAlign w:val="bottom"/>
          </w:tcPr>
          <w:p w:rsidR="00492759" w:rsidP="004D6C95">
            <w:pPr>
              <w:keepNext w:val="0"/>
              <w:jc w:val="left"/>
            </w:pPr>
            <w:r>
              <w:t>Prozent</w:t>
            </w:r>
            <w:r w:rsidRPr="00063289">
              <w:t xml:space="preserve"> </w:t>
            </w:r>
            <w:r w:rsidRPr="00F96FCE">
              <w:t xml:space="preserve">der </w:t>
            </w:r>
            <w:r>
              <w:t xml:space="preserve">im </w:t>
            </w:r>
            <w:r w:rsidR="000221D8">
              <w:t>Auftrags</w:t>
            </w:r>
            <w:r>
              <w:t>schreiben genannten Auftragssumme ohne Umsatzsteuer; Beträge für angebotene Instandhaltungsleistungen bleiben unberücksichtigt.</w:t>
            </w:r>
          </w:p>
          <w:p w:rsidR="00492759" w:rsidRPr="00063289" w:rsidP="004D6C95">
            <w:pPr>
              <w:keepNext w:val="0"/>
              <w:jc w:val="left"/>
            </w:pPr>
            <w:r>
              <w:t xml:space="preserve">Die Bezugsgröße zur Berechnung der Vertragsstrafe bei der Überschreitung von </w:t>
            </w:r>
            <w:r w:rsidR="00821428">
              <w:t xml:space="preserve">als Vertragsfrist vereinbarten </w:t>
            </w:r>
            <w:r>
              <w:t xml:space="preserve">Einzelfristen ist der Teil dieser Auftragssumme, der den bis zu diesem Zeitpunkt vertraglich zu erbringenden Leistungen entspricht. </w:t>
            </w:r>
          </w:p>
        </w:tc>
      </w:tr>
      <w:tr w:rsidTr="00E21FBA">
        <w:tblPrEx>
          <w:tblW w:w="9923" w:type="dxa"/>
          <w:tblLayout w:type="fixed"/>
          <w:tblLook w:val="01E0"/>
        </w:tblPrEx>
        <w:trPr>
          <w:trHeight w:val="482"/>
        </w:trPr>
        <w:tc>
          <w:tcPr>
            <w:tcW w:w="840" w:type="dxa"/>
            <w:gridSpan w:val="2"/>
            <w:vMerge/>
            <w:noWrap/>
            <w:tcMar>
              <w:left w:w="28" w:type="dxa"/>
            </w:tcMar>
            <w:vAlign w:val="bottom"/>
          </w:tcPr>
          <w:p w:rsidR="00492759" w:rsidRPr="00063289" w:rsidP="004D6C95">
            <w:pPr>
              <w:keepNext w:val="0"/>
              <w:jc w:val="left"/>
            </w:pPr>
          </w:p>
        </w:tc>
        <w:tc>
          <w:tcPr>
            <w:tcW w:w="426" w:type="dxa"/>
            <w:gridSpan w:val="2"/>
            <w:noWrap/>
          </w:tcPr>
          <w:p w:rsidR="00492759" w:rsidRPr="003C483F" w:rsidP="004D6C95">
            <w:pPr>
              <w:keepNext w:val="0"/>
              <w:jc w:val="left"/>
              <w:rPr>
                <w:b/>
              </w:rPr>
            </w:pPr>
          </w:p>
        </w:tc>
        <w:tc>
          <w:tcPr>
            <w:tcW w:w="861" w:type="dxa"/>
            <w:gridSpan w:val="3"/>
            <w:tcBorders>
              <w:top w:val="single" w:sz="4" w:space="0" w:color="7F7F7F" w:themeColor="text1" w:themeTint="80"/>
            </w:tcBorders>
            <w:noWrap/>
          </w:tcPr>
          <w:p w:rsidR="00492759" w:rsidRPr="00063289" w:rsidP="004D6C95">
            <w:pPr>
              <w:keepNext w:val="0"/>
              <w:jc w:val="left"/>
            </w:pPr>
          </w:p>
        </w:tc>
        <w:tc>
          <w:tcPr>
            <w:tcW w:w="7796" w:type="dxa"/>
            <w:gridSpan w:val="4"/>
            <w:vMerge/>
            <w:noWrap/>
            <w:vAlign w:val="bottom"/>
          </w:tcPr>
          <w:p w:rsidR="00492759" w:rsidRPr="00063289" w:rsidP="004D6C95">
            <w:pPr>
              <w:keepNext w:val="0"/>
              <w:jc w:val="left"/>
            </w:pP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614"/>
        </w:trPr>
        <w:tc>
          <w:tcPr>
            <w:tcW w:w="9923" w:type="dxa"/>
            <w:gridSpan w:val="11"/>
            <w:tcBorders>
              <w:bottom w:val="nil"/>
            </w:tcBorders>
            <w:noWrap/>
            <w:tcMar>
              <w:left w:w="28" w:type="dxa"/>
            </w:tcMar>
            <w:vAlign w:val="center"/>
          </w:tcPr>
          <w:p w:rsidR="00CE5894" w:rsidRPr="001C3FD6" w:rsidP="004D6C95">
            <w:pPr>
              <w:pStyle w:val="Heading2"/>
              <w:keepNext w:val="0"/>
              <w:tabs>
                <w:tab w:val="left" w:pos="5103"/>
              </w:tabs>
            </w:pPr>
            <w:r>
              <w:br w:type="page"/>
            </w:r>
            <w:r w:rsidRPr="00063289">
              <w:t>Die Vertragsst</w:t>
            </w:r>
            <w:r w:rsidRPr="00CE5894">
              <w:t>r</w:t>
            </w:r>
            <w:r w:rsidRPr="00063289">
              <w:t>afe wird auf insgesamt</w:t>
            </w:r>
            <w:r>
              <w:t xml:space="preserve"> </w:t>
            </w:r>
            <w:r w:rsidR="00F31165">
              <w:fldChar w:fldCharType="begin">
                <w:ffData>
                  <w:name w:val="Max"/>
                  <w:enabled w:val="0"/>
                  <w:calcOnExit w:val="0"/>
                  <w:textInput/>
                </w:ffData>
              </w:fldChar>
            </w:r>
            <w:bookmarkStart w:id="34" w:name="Max"/>
            <w:r w:rsidR="00F31165">
              <w:instrText xml:space="preserve"> FORMTEXT </w:instrText>
            </w:r>
            <w:r w:rsidR="00F31165">
              <w:fldChar w:fldCharType="separate"/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rPr>
                <w:noProof/>
              </w:rPr>
              <w:t> </w:t>
            </w:r>
            <w:r w:rsidR="00F31165">
              <w:fldChar w:fldCharType="end"/>
            </w:r>
            <w:bookmarkEnd w:id="34"/>
            <w:r w:rsidR="00D37D39">
              <w:t xml:space="preserve"> </w:t>
            </w:r>
            <w:r w:rsidR="00C7526D">
              <w:t>Prozent</w:t>
            </w:r>
            <w:r w:rsidRPr="00063289">
              <w:t xml:space="preserve"> der </w:t>
            </w:r>
            <w:r w:rsidRPr="00AB3321" w:rsidR="00EA32CD">
              <w:t xml:space="preserve">im </w:t>
            </w:r>
            <w:r w:rsidR="000221D8">
              <w:t>Auftrag</w:t>
            </w:r>
            <w:r w:rsidRPr="00AB3321" w:rsidR="00EA32CD">
              <w:t>sschreiben genannten</w:t>
            </w:r>
            <w:r w:rsidR="00EA32CD">
              <w:t xml:space="preserve"> </w:t>
            </w:r>
            <w:r w:rsidR="00F404E8">
              <w:t>Auftrags</w:t>
            </w:r>
            <w:r w:rsidR="004C1359">
              <w:t>summe</w:t>
            </w:r>
            <w:r w:rsidR="00424B3B">
              <w:t xml:space="preserve"> (</w:t>
            </w:r>
            <w:r w:rsidR="006E6799">
              <w:t>ohne Umsatzsteuer</w:t>
            </w:r>
            <w:r w:rsidR="00424B3B">
              <w:t>)</w:t>
            </w:r>
            <w:r w:rsidRPr="00063289" w:rsidR="004C1359">
              <w:t xml:space="preserve"> </w:t>
            </w:r>
            <w:r w:rsidRPr="00063289">
              <w:t>begrenzt.</w:t>
            </w:r>
            <w:r w:rsidR="00776817">
              <w:t xml:space="preserve"> </w:t>
            </w:r>
            <w:r w:rsidRPr="000F4670" w:rsidR="00776817">
              <w:t xml:space="preserve">Bei der Überschreitung von </w:t>
            </w:r>
            <w:r w:rsidRPr="000F4670" w:rsidR="00235561">
              <w:t>als Vertragsfrist vereinbarten</w:t>
            </w:r>
            <w:r w:rsidRPr="000F4670" w:rsidR="00821428">
              <w:t xml:space="preserve"> </w:t>
            </w:r>
            <w:r w:rsidRPr="000F4670" w:rsidR="00776817">
              <w:t xml:space="preserve">Einzelfristen ist die Vertragsstrafe auf den </w:t>
            </w:r>
            <w:r w:rsidR="008C2A5D">
              <w:t xml:space="preserve">in Satz 1 genannten Prozentsatz des </w:t>
            </w:r>
            <w:r w:rsidRPr="000F4670" w:rsidR="00776817">
              <w:t>Teil</w:t>
            </w:r>
            <w:r w:rsidR="008C2A5D">
              <w:t>s</w:t>
            </w:r>
            <w:r w:rsidRPr="000F4670" w:rsidR="00776817">
              <w:t xml:space="preserve"> der Auftragssumme </w:t>
            </w:r>
            <w:r w:rsidR="008C2A5D">
              <w:t xml:space="preserve">(ohne Umsatzsteuer) </w:t>
            </w:r>
            <w:r w:rsidRPr="000F4670" w:rsidR="00776817">
              <w:t>begrenzt, der den bis zu diesem Zeitpunkt vertraglich zu erbringenden Leistungen entspricht.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614"/>
        </w:trPr>
        <w:tc>
          <w:tcPr>
            <w:tcW w:w="9923" w:type="dxa"/>
            <w:gridSpan w:val="11"/>
            <w:tcBorders>
              <w:top w:val="nil"/>
            </w:tcBorders>
            <w:noWrap/>
            <w:tcMar>
              <w:left w:w="28" w:type="dxa"/>
            </w:tcMar>
            <w:vAlign w:val="center"/>
          </w:tcPr>
          <w:p w:rsidR="00F7319C" w:rsidRPr="00295323" w:rsidP="004D6C95">
            <w:pPr>
              <w:pStyle w:val="Heading2"/>
              <w:keepNext w:val="0"/>
            </w:pPr>
            <w:r>
              <w:rPr>
                <w:rFonts w:cs="Times New Roman"/>
                <w:bCs w:val="0"/>
                <w:iCs w:val="0"/>
              </w:rPr>
              <w:br w:type="page"/>
            </w:r>
            <w:r w:rsidRPr="00295323" w:rsidR="000208D1">
              <w:t xml:space="preserve">Verwirkte Vertragsstrafen für den Verzug </w:t>
            </w:r>
            <w:r w:rsidR="000208D1">
              <w:t xml:space="preserve">wegen </w:t>
            </w:r>
            <w:r w:rsidRPr="00295323" w:rsidR="000208D1">
              <w:t xml:space="preserve">Nichteinhaltung </w:t>
            </w:r>
            <w:r w:rsidR="00235561">
              <w:t>als Vertragsfrist vereinbarter</w:t>
            </w:r>
            <w:r w:rsidRPr="00295323" w:rsidR="000208D1">
              <w:t xml:space="preserve"> Einzelfristen</w:t>
            </w:r>
            <w:r w:rsidR="000208D1">
              <w:t xml:space="preserve"> </w:t>
            </w:r>
            <w:r w:rsidRPr="00295323" w:rsidR="000208D1">
              <w:t xml:space="preserve">werden auf eine durch den Verzug </w:t>
            </w:r>
            <w:r w:rsidR="000208D1">
              <w:t xml:space="preserve">wegen Nichteinhaltung der Frist für die Vollendung der Leistung </w:t>
            </w:r>
            <w:r w:rsidRPr="00295323" w:rsidR="000208D1">
              <w:t>verwirkte Vertragsstrafe angerechnet.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397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8628C4" w:rsidRPr="00063289" w:rsidP="004D6C95">
            <w:pPr>
              <w:pStyle w:val="Heading1"/>
              <w:keepNext w:val="0"/>
            </w:pPr>
            <w:r>
              <w:t>Zahlung (§ 16 </w:t>
            </w:r>
            <w:r>
              <w:t>VOB/B)</w:t>
            </w:r>
          </w:p>
        </w:tc>
      </w:tr>
      <w:tr w:rsidTr="00F9623B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826" w:type="dxa"/>
            <w:noWrap/>
            <w:tcMar>
              <w:left w:w="28" w:type="dxa"/>
            </w:tcMar>
            <w:vAlign w:val="center"/>
          </w:tcPr>
          <w:p w:rsidR="00E21FBA" w:rsidRPr="00063289" w:rsidP="004D6C95">
            <w:pPr>
              <w:keepNext w:val="0"/>
            </w:pPr>
          </w:p>
        </w:tc>
        <w:tc>
          <w:tcPr>
            <w:tcW w:w="8813" w:type="dxa"/>
            <w:gridSpan w:val="9"/>
            <w:noWrap/>
            <w:vAlign w:val="center"/>
          </w:tcPr>
          <w:p w:rsidR="00E21FBA" w:rsidP="004D6C95">
            <w:pPr>
              <w:keepNext w:val="0"/>
            </w:pPr>
            <w:r>
              <w:t>Aufgrund der besonderen Natur oder Merkmale der Vereinbarung wird die Frist für die Schlusszahlung gem. § 16 Absatz 3 Nummer 1 VOB/B und den Eintritt des Verzuges gem. § 16 Absatz 5 Nummer 3 VOB/B verlängert auf</w:t>
            </w:r>
            <w:r w:rsidR="0064373B">
              <w:t xml:space="preserve"> </w:t>
            </w:r>
            <w:r>
              <w:fldChar w:fldCharType="begin">
                <w:ffData>
                  <w:name w:val="VerzugTage"/>
                  <w:enabled w:val="0"/>
                  <w:calcOnExit w:val="0"/>
                  <w:textInput/>
                </w:ffData>
              </w:fldChar>
            </w:r>
            <w:bookmarkStart w:id="35" w:name="VerzugTage"/>
            <w:r>
              <w:instrText xml:space="preserve"> FORMTEXT </w:instrText>
            </w:r>
            <w:r>
              <w:fldChar w:fldCharType="separate"/>
            </w:r>
            <w:r>
              <w:t>60</w:t>
            </w:r>
            <w:r>
              <w:fldChar w:fldCharType="end"/>
            </w:r>
            <w:bookmarkEnd w:id="35"/>
            <w:r>
              <w:t xml:space="preserve"> Tage.</w:t>
            </w:r>
          </w:p>
          <w:p w:rsidR="00E21FBA" w:rsidRPr="00063289" w:rsidP="004D6C95">
            <w:pPr>
              <w:keepNext w:val="0"/>
            </w:pPr>
          </w:p>
        </w:tc>
        <w:tc>
          <w:tcPr>
            <w:tcW w:w="284" w:type="dxa"/>
          </w:tcPr>
          <w:p w:rsidR="00E21FBA" w:rsidP="004D6C95">
            <w:pPr>
              <w:keepNext w:val="0"/>
              <w:jc w:val="left"/>
            </w:pPr>
          </w:p>
          <w:p w:rsidR="00E21FBA" w:rsidP="004D6C95">
            <w:pPr>
              <w:keepNext w:val="0"/>
              <w:jc w:val="left"/>
            </w:pPr>
          </w:p>
          <w:p w:rsidR="00E21FBA" w:rsidRPr="00063289" w:rsidP="004D6C95">
            <w:pPr>
              <w:keepNext w:val="0"/>
              <w:jc w:val="left"/>
            </w:pP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397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082054" w:rsidRPr="003C483F" w:rsidP="004D6C95">
            <w:pPr>
              <w:pStyle w:val="Heading1"/>
              <w:keepNext w:val="0"/>
            </w:pPr>
            <w:r>
              <w:t>Sicherheitsleistung</w:t>
            </w:r>
            <w:r w:rsidR="00626B38">
              <w:t xml:space="preserve"> für </w:t>
            </w:r>
            <w:r w:rsidR="007F6C58">
              <w:t>die Vertragserfüllung</w:t>
            </w:r>
            <w:r>
              <w:t xml:space="preserve"> (§ 17 </w:t>
            </w:r>
            <w:r w:rsidRPr="00063289">
              <w:t>VOB/B)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851" w:type="dxa"/>
            <w:gridSpan w:val="3"/>
            <w:noWrap/>
            <w:tcMar>
              <w:left w:w="28" w:type="dxa"/>
            </w:tcMar>
          </w:tcPr>
          <w:p w:rsidR="00F26BD7" w:rsidRPr="00063289" w:rsidP="004D6C95">
            <w:pPr>
              <w:keepNext w:val="0"/>
              <w:jc w:val="left"/>
            </w:pPr>
          </w:p>
        </w:tc>
        <w:tc>
          <w:tcPr>
            <w:tcW w:w="425" w:type="dxa"/>
            <w:gridSpan w:val="2"/>
          </w:tcPr>
          <w:p w:rsidR="00F26BD7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sicherheitVertNein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36" w:name="sicherheitVertNein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36"/>
          </w:p>
        </w:tc>
        <w:tc>
          <w:tcPr>
            <w:tcW w:w="8647" w:type="dxa"/>
            <w:gridSpan w:val="6"/>
            <w:noWrap/>
            <w:vAlign w:val="center"/>
          </w:tcPr>
          <w:p w:rsidR="00F26BD7" w:rsidP="004D6C95">
            <w:pPr>
              <w:keepNext w:val="0"/>
              <w:rPr>
                <w:b/>
              </w:rPr>
            </w:pPr>
            <w:r>
              <w:t>Auf Sicherheit für die Vertragserfüllung wird verzichtet.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851" w:type="dxa"/>
            <w:gridSpan w:val="3"/>
            <w:noWrap/>
            <w:tcMar>
              <w:left w:w="28" w:type="dxa"/>
            </w:tcMar>
          </w:tcPr>
          <w:p w:rsidR="00F26BD7" w:rsidRPr="00063289" w:rsidP="004D6C95">
            <w:pPr>
              <w:keepNext w:val="0"/>
              <w:jc w:val="left"/>
            </w:pPr>
          </w:p>
        </w:tc>
        <w:tc>
          <w:tcPr>
            <w:tcW w:w="425" w:type="dxa"/>
            <w:gridSpan w:val="2"/>
          </w:tcPr>
          <w:p w:rsidR="00F26BD7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sicherheitVertJa"/>
                  <w:enabled w:val="0"/>
                  <w:calcOnExit w:val="0"/>
                  <w:checkBox>
                    <w:size w:val="18"/>
                    <w:default w:val="0"/>
                    <w:checked w:val="1"/>
                  </w:checkBox>
                </w:ffData>
              </w:fldChar>
            </w:r>
            <w:bookmarkStart w:id="37" w:name="sicherheitVertJa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37"/>
          </w:p>
        </w:tc>
        <w:tc>
          <w:tcPr>
            <w:tcW w:w="8647" w:type="dxa"/>
            <w:gridSpan w:val="6"/>
            <w:noWrap/>
            <w:vAlign w:val="center"/>
          </w:tcPr>
          <w:p w:rsidR="00F26BD7" w:rsidRPr="003C483F" w:rsidP="004D6C95">
            <w:pPr>
              <w:keepNext w:val="0"/>
              <w:rPr>
                <w:bCs/>
              </w:rPr>
            </w:pPr>
            <w:r>
              <w:rPr>
                <w:bCs/>
              </w:rPr>
              <w:t>Soweit die Auftragssumme mindestens 250.000 Euro ohne Umsatzsteuer beträgt, ist Sicherheit für die Vertragserfüllung in Höhe von fünf Prozent der Auftragssumme (inkl. Umsatzsteuer, ohne Nachträge) zu leisten.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</w:tcPr>
          <w:p w:rsidR="00212F66" w:rsidP="004D6C95">
            <w:pPr>
              <w:pStyle w:val="Heading1"/>
              <w:keepNext w:val="0"/>
            </w:pPr>
            <w:r w:rsidRPr="00FB75F4">
              <w:t>Sicherheitsleistung</w:t>
            </w:r>
            <w:r>
              <w:t xml:space="preserve"> für Mängelansprüche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851" w:type="dxa"/>
            <w:gridSpan w:val="3"/>
            <w:noWrap/>
            <w:tcMar>
              <w:left w:w="28" w:type="dxa"/>
            </w:tcMar>
          </w:tcPr>
          <w:p w:rsidR="00F26BD7" w:rsidRPr="00063289" w:rsidP="004D6C95">
            <w:pPr>
              <w:keepNext w:val="0"/>
              <w:jc w:val="left"/>
            </w:pPr>
          </w:p>
        </w:tc>
        <w:tc>
          <w:tcPr>
            <w:tcW w:w="425" w:type="dxa"/>
            <w:gridSpan w:val="2"/>
          </w:tcPr>
          <w:p w:rsidR="00F26BD7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sicherheitMängNein"/>
                  <w:enabled w:val="0"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bookmarkStart w:id="38" w:name="sicherheitMängNein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38"/>
          </w:p>
        </w:tc>
        <w:tc>
          <w:tcPr>
            <w:tcW w:w="8647" w:type="dxa"/>
            <w:gridSpan w:val="6"/>
            <w:noWrap/>
            <w:vAlign w:val="center"/>
          </w:tcPr>
          <w:p w:rsidR="00F26BD7" w:rsidRPr="00212F66" w:rsidP="004D6C95">
            <w:pPr>
              <w:keepNext w:val="0"/>
              <w:rPr>
                <w:bCs/>
              </w:rPr>
            </w:pPr>
            <w:r w:rsidRPr="00212F66">
              <w:t>Auf Sicherheit für die Mängelansprüche wird verzichtet.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851" w:type="dxa"/>
            <w:gridSpan w:val="3"/>
            <w:noWrap/>
            <w:tcMar>
              <w:left w:w="28" w:type="dxa"/>
            </w:tcMar>
          </w:tcPr>
          <w:p w:rsidR="00F26BD7" w:rsidRPr="00063289" w:rsidP="004D6C95">
            <w:pPr>
              <w:keepNext w:val="0"/>
              <w:jc w:val="left"/>
            </w:pPr>
          </w:p>
        </w:tc>
        <w:tc>
          <w:tcPr>
            <w:tcW w:w="425" w:type="dxa"/>
            <w:gridSpan w:val="2"/>
          </w:tcPr>
          <w:p w:rsidR="00F26BD7" w:rsidRPr="00063289" w:rsidP="004D6C95">
            <w:pPr>
              <w:keepNext w:val="0"/>
              <w:jc w:val="left"/>
            </w:pPr>
            <w:r>
              <w:fldChar w:fldCharType="begin">
                <w:ffData>
                  <w:name w:val="sicherheitMängJa"/>
                  <w:enabled w:val="0"/>
                  <w:calcOnExit w:val="0"/>
                  <w:checkBox>
                    <w:size w:val="18"/>
                    <w:default w:val="0"/>
                    <w:checked w:val="1"/>
                  </w:checkBox>
                </w:ffData>
              </w:fldChar>
            </w:r>
            <w:bookmarkStart w:id="39" w:name="sicherheitMängJa"/>
            <w:r>
              <w:instrText xml:space="preserve"> FORMCHECKBOX </w:instrText>
            </w:r>
            <w:r w:rsidR="009A6FE2">
              <w:fldChar w:fldCharType="separate"/>
            </w:r>
            <w:r>
              <w:fldChar w:fldCharType="end"/>
            </w:r>
            <w:bookmarkEnd w:id="39"/>
          </w:p>
        </w:tc>
        <w:tc>
          <w:tcPr>
            <w:tcW w:w="8647" w:type="dxa"/>
            <w:gridSpan w:val="6"/>
            <w:noWrap/>
            <w:vAlign w:val="center"/>
          </w:tcPr>
          <w:p w:rsidR="00F26BD7" w:rsidP="004D6C95">
            <w:pPr>
              <w:keepNext w:val="0"/>
              <w:rPr>
                <w:bCs/>
              </w:rPr>
            </w:pPr>
            <w:r>
              <w:rPr>
                <w:bCs/>
              </w:rPr>
              <w:t>Die Sicherheit für Mängelansprüche beträgt drei Prozent der Summe der Abschlagszahlungen zum Zeitpunkt der Abnahme (vorläufige Abrechnungssumme).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397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7F6C58" w:rsidRPr="003C483F" w:rsidP="004D6C95">
            <w:pPr>
              <w:pStyle w:val="Heading1"/>
              <w:keepNext w:val="0"/>
            </w:pPr>
            <w:r>
              <w:t>Bürgschaften</w:t>
            </w:r>
            <w:r>
              <w:t xml:space="preserve"> (§ 17 </w:t>
            </w:r>
            <w:r w:rsidRPr="00063289">
              <w:t>VOB/B)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F26BD7" w:rsidRPr="003C483F" w:rsidP="004D6C95">
            <w:pPr>
              <w:pStyle w:val="Text"/>
              <w:keepNext w:val="0"/>
              <w:rPr>
                <w:bCs/>
              </w:rPr>
            </w:pPr>
            <w:r>
              <w:t>Wird Sicherheit durch Bürgschaft geleistet, ist dafür das jeweils einschlägige Formblatt des Auftraggebers zu verwenden, und zwar für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6804" w:type="dxa"/>
            <w:gridSpan w:val="9"/>
            <w:noWrap/>
            <w:tcMar>
              <w:left w:w="28" w:type="dxa"/>
            </w:tcMar>
            <w:vAlign w:val="center"/>
          </w:tcPr>
          <w:p w:rsidR="00F26BD7" w:rsidP="004D6C95">
            <w:pPr>
              <w:pStyle w:val="Anstrich"/>
              <w:keepNext w:val="0"/>
              <w:tabs>
                <w:tab w:val="left" w:pos="5103"/>
              </w:tabs>
            </w:pPr>
            <w:r>
              <w:t>-</w:t>
            </w:r>
            <w:r>
              <w:tab/>
              <w:t>die Vertragserfüllung das Formblatt</w:t>
            </w:r>
          </w:p>
        </w:tc>
        <w:tc>
          <w:tcPr>
            <w:tcW w:w="3119" w:type="dxa"/>
            <w:gridSpan w:val="2"/>
            <w:vAlign w:val="center"/>
          </w:tcPr>
          <w:p w:rsidR="00F26BD7" w:rsidP="004D6C95">
            <w:pPr>
              <w:pStyle w:val="Text"/>
              <w:keepNext w:val="0"/>
              <w:ind w:left="0"/>
            </w:pPr>
            <w:r>
              <w:t>„Vertragserfüllungsbürgschaft“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6804" w:type="dxa"/>
            <w:gridSpan w:val="9"/>
            <w:noWrap/>
            <w:tcMar>
              <w:left w:w="28" w:type="dxa"/>
            </w:tcMar>
            <w:vAlign w:val="center"/>
          </w:tcPr>
          <w:p w:rsidR="00F26BD7" w:rsidP="004D6C95">
            <w:pPr>
              <w:pStyle w:val="Anstrich"/>
              <w:keepNext w:val="0"/>
              <w:tabs>
                <w:tab w:val="left" w:pos="5103"/>
              </w:tabs>
            </w:pPr>
            <w:r>
              <w:t>-</w:t>
            </w:r>
            <w:r>
              <w:tab/>
              <w:t>die Mängelansprüche das Formblatt</w:t>
            </w:r>
          </w:p>
        </w:tc>
        <w:tc>
          <w:tcPr>
            <w:tcW w:w="3119" w:type="dxa"/>
            <w:gridSpan w:val="2"/>
            <w:vAlign w:val="center"/>
          </w:tcPr>
          <w:p w:rsidR="00F26BD7" w:rsidP="004D6C95">
            <w:pPr>
              <w:pStyle w:val="Anstrich"/>
              <w:keepNext w:val="0"/>
              <w:tabs>
                <w:tab w:val="left" w:pos="5103"/>
              </w:tabs>
              <w:ind w:left="0" w:firstLine="0"/>
            </w:pPr>
            <w:r>
              <w:t>„Mängelansprüchebürgschaft“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6804" w:type="dxa"/>
            <w:gridSpan w:val="9"/>
            <w:noWrap/>
            <w:tcMar>
              <w:left w:w="28" w:type="dxa"/>
            </w:tcMar>
            <w:vAlign w:val="center"/>
          </w:tcPr>
          <w:p w:rsidR="00F26BD7" w:rsidP="004D6C95">
            <w:pPr>
              <w:pStyle w:val="Anstrich"/>
              <w:keepNext w:val="0"/>
              <w:tabs>
                <w:tab w:val="left" w:pos="5103"/>
              </w:tabs>
              <w:ind w:right="316"/>
            </w:pPr>
            <w:r>
              <w:t>-</w:t>
            </w:r>
            <w:r>
              <w:tab/>
              <w:t>vereinbarte Vorauszahlungen und Abschlagszahlungen gem. § 16 Absatz 1 Nummer 1 Satz 3 VOB/B das Formblatt</w:t>
            </w:r>
          </w:p>
        </w:tc>
        <w:tc>
          <w:tcPr>
            <w:tcW w:w="3119" w:type="dxa"/>
            <w:gridSpan w:val="2"/>
            <w:vAlign w:val="center"/>
          </w:tcPr>
          <w:p w:rsidR="00F26BD7" w:rsidP="004D6C95">
            <w:pPr>
              <w:pStyle w:val="Anstrich"/>
              <w:keepNext w:val="0"/>
              <w:tabs>
                <w:tab w:val="clear" w:pos="1021"/>
                <w:tab w:val="left" w:pos="5103"/>
              </w:tabs>
              <w:ind w:left="0" w:firstLine="0"/>
            </w:pPr>
            <w:r>
              <w:t>„Abschlagszahlungs-/ Vorauszahlungsbürgschaft“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215D23" w:rsidRPr="003C483F" w:rsidP="004D6C95">
            <w:pPr>
              <w:pStyle w:val="Heading1"/>
              <w:keepNext w:val="0"/>
            </w:pPr>
            <w:r>
              <w:t>Technische Spezifikationen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noWrap/>
            <w:tcMar>
              <w:left w:w="28" w:type="dxa"/>
            </w:tcMar>
            <w:vAlign w:val="center"/>
          </w:tcPr>
          <w:p w:rsidR="00D01357" w:rsidP="004D6C95">
            <w:pPr>
              <w:pStyle w:val="Text"/>
              <w:keepNext w:val="0"/>
              <w:rPr>
                <w:b/>
              </w:rPr>
            </w:pPr>
            <w:r>
              <w:t xml:space="preserve">Soweit im Leistungsverzeichnis auf Technische Spezifikationen (z.B. nationale Normen, mit denen europäische Normen umgesetzt werden, europäische technische </w:t>
            </w:r>
            <w:r w:rsidR="00591870">
              <w:t>Bewertungen</w:t>
            </w:r>
            <w:r>
              <w:t>, gemeinsame technische Spezifikationen, internationale Normen) Bezug genommen wird, werden auch ohne den ausdrücklichen Zusatz: "oder gleichwertig", immer gleichwertige Technische Spezifikationen in Bezug genommen.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tcBorders>
              <w:bottom w:val="nil"/>
            </w:tcBorders>
            <w:noWrap/>
            <w:tcMar>
              <w:left w:w="28" w:type="dxa"/>
            </w:tcMar>
            <w:vAlign w:val="center"/>
          </w:tcPr>
          <w:p w:rsidR="000F6AC9" w:rsidRPr="003C483F" w:rsidP="004D6C95">
            <w:pPr>
              <w:pStyle w:val="Heading1"/>
              <w:keepNext w:val="0"/>
            </w:pPr>
            <w:r>
              <w:t>Werbung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tcBorders>
              <w:bottom w:val="nil"/>
            </w:tcBorders>
            <w:noWrap/>
            <w:tcMar>
              <w:left w:w="28" w:type="dxa"/>
            </w:tcMar>
            <w:vAlign w:val="center"/>
          </w:tcPr>
          <w:p w:rsidR="000F6AC9" w:rsidRPr="003C483F" w:rsidP="004D6C95">
            <w:pPr>
              <w:pStyle w:val="Text"/>
              <w:keepNext w:val="0"/>
            </w:pPr>
            <w:r>
              <w:t>Werbung auf der Baustelle ist nur nach vorheriger Zustimmung des Auftraggebers zulässig.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tcBorders>
              <w:bottom w:val="nil"/>
            </w:tcBorders>
            <w:noWrap/>
            <w:tcMar>
              <w:left w:w="28" w:type="dxa"/>
            </w:tcMar>
            <w:vAlign w:val="center"/>
          </w:tcPr>
          <w:p w:rsidR="00B23E75" w:rsidRPr="003C483F" w:rsidP="004D6C95">
            <w:pPr>
              <w:pStyle w:val="Heading1"/>
              <w:keepNext w:val="0"/>
            </w:pPr>
            <w:r>
              <w:t>frei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tcBorders>
              <w:bottom w:val="nil"/>
            </w:tcBorders>
            <w:noWrap/>
            <w:tcMar>
              <w:left w:w="28" w:type="dxa"/>
            </w:tcMar>
            <w:vAlign w:val="center"/>
          </w:tcPr>
          <w:p w:rsidR="00215D23" w:rsidRPr="003C483F" w:rsidP="004D6C95">
            <w:pPr>
              <w:pStyle w:val="Heading1"/>
              <w:keepNext w:val="0"/>
            </w:pPr>
            <w:r w:rsidRPr="003C483F">
              <w:t>Weitere Besondere Vertragsbedingungen</w:t>
            </w:r>
          </w:p>
        </w:tc>
      </w:tr>
      <w:tr w:rsidTr="00E21FBA">
        <w:tblPrEx>
          <w:tblW w:w="9923" w:type="dxa"/>
          <w:tblBorders>
            <w:bottom w:val="single" w:sz="4" w:space="0" w:color="auto"/>
          </w:tblBorders>
          <w:tblLayout w:type="fixed"/>
          <w:tblLook w:val="01E0"/>
        </w:tblPrEx>
        <w:trPr>
          <w:trHeight w:val="284"/>
        </w:trPr>
        <w:tc>
          <w:tcPr>
            <w:tcW w:w="9923" w:type="dxa"/>
            <w:gridSpan w:val="11"/>
            <w:tcBorders>
              <w:bottom w:val="nil"/>
            </w:tcBorders>
            <w:noWrap/>
            <w:tcMar>
              <w:left w:w="28" w:type="dxa"/>
            </w:tcMar>
            <w:vAlign w:val="center"/>
          </w:tcPr>
          <w:p w:rsidR="00A4187E" w:rsidRPr="003C483F" w:rsidP="004D6C95">
            <w:pPr>
              <w:keepNext w:val="0"/>
              <w:rPr>
                <w:bCs/>
              </w:rPr>
            </w:pPr>
          </w:p>
        </w:tc>
      </w:tr>
    </w:tbl>
    <w:p w:rsidR="00063289" w:rsidP="00295323"/>
    <w:p w:rsidR="00D37D39" w:rsidP="00295323">
      <w:r>
        <w:fldChar w:fldCharType="begin">
          <w:ffData>
            <w:name w:val="WbvText2"/>
            <w:enabled w:val="0"/>
            <w:calcOnExit w:val="0"/>
            <w:textInput/>
          </w:ffData>
        </w:fldChar>
      </w:r>
      <w:bookmarkStart w:id="40" w:name="Wbv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0"/>
    </w:p>
    <w:p w:rsidR="00D37D39" w:rsidP="00295323">
      <w:r>
        <w:fldChar w:fldCharType="begin">
          <w:ffData>
            <w:name w:val="WbvText1"/>
            <w:enabled w:val="0"/>
            <w:calcOnExit w:val="0"/>
            <w:textInput/>
          </w:ffData>
        </w:fldChar>
      </w:r>
      <w:bookmarkStart w:id="41" w:name="Wbv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1"/>
    </w:p>
    <w:p w:rsidR="00D37D39" w:rsidRPr="00063289" w:rsidP="00295323"/>
    <w:sectPr w:rsidSect="00500C2B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746F">
    <w:pPr>
      <w:pStyle w:val="Footer"/>
    </w:pPr>
  </w:p>
  <w:p w:rsidR="00A274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720" w:type="dxa"/>
      <w:tblLayout w:type="fixed"/>
      <w:tblCellMar>
        <w:left w:w="0" w:type="dxa"/>
        <w:right w:w="0" w:type="dxa"/>
      </w:tblCellMar>
      <w:tblLook w:val="01E0"/>
    </w:tblPr>
    <w:tblGrid>
      <w:gridCol w:w="147"/>
      <w:gridCol w:w="621"/>
      <w:gridCol w:w="7512"/>
      <w:gridCol w:w="1440"/>
    </w:tblGrid>
    <w:tr>
      <w:tblPrEx>
        <w:tblW w:w="9720" w:type="dxa"/>
        <w:tblLayout w:type="fixed"/>
        <w:tblCellMar>
          <w:left w:w="0" w:type="dxa"/>
          <w:right w:w="0" w:type="dxa"/>
        </w:tblCellMar>
        <w:tblLook w:val="01E0"/>
      </w:tblPrEx>
      <w:trPr>
        <w:cantSplit/>
        <w:trHeight w:hRule="exact" w:val="397"/>
      </w:trPr>
      <w:tc>
        <w:tcPr>
          <w:tcW w:w="147" w:type="dxa"/>
          <w:vAlign w:val="center"/>
        </w:tcPr>
        <w:p w:rsidR="00A2746F" w:rsidRPr="00D6072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A2746F" w:rsidRPr="00D6072E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>
                <wp:extent cx="367665" cy="250825"/>
                <wp:effectExtent l="0" t="0" r="0" b="0"/>
                <wp:docPr id="1" name="Bild 1" descr="Bundesadler mit VHB-Schriftzug zur Identifizierung als Formblatt des Vergabe- und Vertragshandbuches für Baumaßnahmen des Bun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VHB-BUNDESADLER" id="0" name="Picture 1"/>
                        <pic:cNvPicPr>
                          <a:picLocks noChangeArrowheads="1"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A2746F" w:rsidRPr="00D6072E" w:rsidP="00322554">
          <w:pPr>
            <w:tabs>
              <w:tab w:val="left" w:pos="84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cs="Arial"/>
              <w:b/>
              <w:sz w:val="16"/>
              <w:szCs w:val="16"/>
            </w:rPr>
            <w:t>2017</w:t>
          </w:r>
          <w:r w:rsidR="001B63D1">
            <w:rPr>
              <w:rFonts w:cs="Arial"/>
              <w:b/>
              <w:sz w:val="16"/>
              <w:szCs w:val="16"/>
            </w:rPr>
            <w:t xml:space="preserve"> - Stand 2019</w:t>
          </w:r>
        </w:p>
      </w:tc>
      <w:tc>
        <w:tcPr>
          <w:tcW w:w="1440" w:type="dxa"/>
          <w:vAlign w:val="center"/>
        </w:tcPr>
        <w:p w:rsidR="00A2746F" w:rsidRPr="00D6072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3639A0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3639A0">
            <w:rPr>
              <w:rFonts w:cs="Arial"/>
              <w:b/>
              <w:noProof/>
              <w:snapToGrid w:val="0"/>
              <w:sz w:val="16"/>
              <w:szCs w:val="16"/>
            </w:rPr>
            <w:t>2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A2746F" w:rsidRPr="00046C8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746F"/>
  <w:p w:rsidR="00A2746F"/>
  <w:p w:rsidR="00A274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746F" w:rsidP="00046C8E">
    <w:pPr>
      <w:pStyle w:val="Header"/>
    </w:pPr>
    <w:r>
      <w:t>214</w:t>
    </w:r>
  </w:p>
  <w:p w:rsidR="00A2746F" w:rsidRPr="00AB4B05" w:rsidP="00AB4B05">
    <w:pPr>
      <w:pStyle w:val="UnterKopfzeile"/>
    </w:pPr>
    <w:r>
      <w:t>(Besondere Vertragsbedingungen)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9C90FB4"/>
    <w:multiLevelType w:val="multilevel"/>
    <w:tmpl w:val="2B68BDFE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167A7D07"/>
    <w:multiLevelType w:val="multilevel"/>
    <w:tmpl w:val="2B68BDF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B04A0C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4C4B2B0A"/>
    <w:multiLevelType w:val="hybrid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18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17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2"/>
  </w:num>
  <w:num w:numId="21">
    <w:abstractNumId w:val="7"/>
  </w:num>
  <w:num w:numId="22">
    <w:abstractNumId w:val="0"/>
  </w:num>
  <w:num w:numId="23">
    <w:abstractNumId w:val="8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1" w:algorithmName="SHA-1" w:hashValue="4rRyhVfyWUdnc1jjMqcmQl7iViA=&#10;" w:saltValue="hIqOl99kIr/+N0hyovEq7Q==&#10;" w:spinCount="5000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5FED"/>
    <w:pPr>
      <w:keepNext/>
      <w:jc w:val="both"/>
    </w:pPr>
    <w:rPr>
      <w:rFonts w:ascii="Arial" w:hAnsi="Arial"/>
    </w:rPr>
  </w:style>
  <w:style w:type="paragraph" w:styleId="Heading1">
    <w:name w:val="heading 1"/>
    <w:aliases w:val="12 fett rechts,Arial"/>
    <w:basedOn w:val="Normal"/>
    <w:next w:val="Normal"/>
    <w:qFormat/>
    <w:rsid w:val="00FB75F4"/>
    <w:pPr>
      <w:numPr>
        <w:numId w:val="17"/>
      </w:numPr>
      <w:spacing w:before="120" w:after="120"/>
      <w:outlineLvl w:val="0"/>
    </w:pPr>
    <w:rPr>
      <w:rFonts w:cs="Arial"/>
      <w:b/>
      <w:bCs/>
      <w:kern w:val="32"/>
    </w:rPr>
  </w:style>
  <w:style w:type="paragraph" w:styleId="Heading2">
    <w:name w:val="heading 2"/>
    <w:aliases w:val="Arial 10 fett"/>
    <w:basedOn w:val="Normal"/>
    <w:next w:val="Normal"/>
    <w:link w:val="berschrift2Zchn"/>
    <w:qFormat/>
    <w:rsid w:val="00BC1653"/>
    <w:pPr>
      <w:numPr>
        <w:ilvl w:val="1"/>
        <w:numId w:val="17"/>
      </w:numPr>
      <w:spacing w:before="60"/>
      <w:outlineLvl w:val="1"/>
    </w:pPr>
    <w:rPr>
      <w:rFonts w:cs="Arial"/>
      <w:bCs/>
      <w:iCs/>
    </w:rPr>
  </w:style>
  <w:style w:type="paragraph" w:styleId="Heading3">
    <w:name w:val="heading 3"/>
    <w:basedOn w:val="Normal"/>
    <w:next w:val="Normal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Heading4">
    <w:name w:val="heading 4"/>
    <w:basedOn w:val="Normal"/>
    <w:next w:val="Normal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Heading5">
    <w:name w:val="heading 5"/>
    <w:basedOn w:val="Normal"/>
    <w:next w:val="Normal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en">
    <w:name w:val="Oben"/>
    <w:basedOn w:val="Normal"/>
    <w:next w:val="Normal"/>
    <w:rsid w:val="00063289"/>
    <w:rPr>
      <w:b/>
    </w:rPr>
  </w:style>
  <w:style w:type="paragraph" w:customStyle="1" w:styleId="Anstrich">
    <w:name w:val="Anstrich"/>
    <w:basedOn w:val="Normal"/>
    <w:next w:val="Normal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Normal"/>
    <w:next w:val="Normal"/>
    <w:link w:val="TextZchn"/>
    <w:rsid w:val="003402CD"/>
    <w:pPr>
      <w:spacing w:before="60" w:after="60"/>
      <w:ind w:left="851"/>
    </w:pPr>
  </w:style>
  <w:style w:type="paragraph" w:styleId="Header">
    <w:name w:val="header"/>
    <w:basedOn w:val="Normal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paragraph" w:styleId="Footer">
    <w:name w:val="footer"/>
    <w:basedOn w:val="Normal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Normal"/>
    <w:next w:val="Normal"/>
    <w:autoRedefine/>
    <w:qFormat/>
    <w:rsid w:val="0079565D"/>
    <w:pPr>
      <w:jc w:val="right"/>
    </w:pPr>
    <w:rPr>
      <w:sz w:val="16"/>
    </w:rPr>
  </w:style>
  <w:style w:type="paragraph" w:customStyle="1" w:styleId="Funote">
    <w:name w:val="Fußnote"/>
    <w:basedOn w:val="Normal"/>
    <w:next w:val="Normal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TableNormal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ootnoteText">
    <w:name w:val="footnote text"/>
    <w:basedOn w:val="Normal"/>
    <w:semiHidden/>
    <w:rsid w:val="00EA10EB"/>
  </w:style>
  <w:style w:type="character" w:styleId="FootnoteReference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PageNumber">
    <w:name w:val="page number"/>
    <w:rsid w:val="007E61DB"/>
    <w:rPr>
      <w:rFonts w:ascii="Arial" w:hAnsi="Arial"/>
      <w:sz w:val="16"/>
    </w:rPr>
  </w:style>
  <w:style w:type="character" w:customStyle="1" w:styleId="berschrift2Zchn">
    <w:name w:val="Überschrift 2 Zchn"/>
    <w:aliases w:val="Arial 10 fett Zchn"/>
    <w:link w:val="Heading2"/>
    <w:rsid w:val="00CE5894"/>
    <w:rPr>
      <w:rFonts w:ascii="Arial" w:hAnsi="Arial" w:cs="Arial"/>
      <w:bCs/>
      <w:iCs/>
      <w:lang w:val="de-DE" w:eastAsia="de-DE" w:bidi="ar-SA"/>
    </w:rPr>
  </w:style>
  <w:style w:type="paragraph" w:styleId="BalloonText">
    <w:name w:val="Balloon Text"/>
    <w:basedOn w:val="Normal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Normal"/>
    <w:rsid w:val="00402A1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TextZchn">
    <w:name w:val="Text Zchn"/>
    <w:link w:val="Text"/>
    <w:rsid w:val="003402CD"/>
    <w:rPr>
      <w:rFonts w:ascii="Arial" w:hAnsi="Arial"/>
    </w:rPr>
  </w:style>
  <w:style w:type="paragraph" w:customStyle="1" w:styleId="FormatvorlageAnstrichLinks0cm">
    <w:name w:val="Formatvorlage Anstrich + Links:  0 cm"/>
    <w:basedOn w:val="Anstrich"/>
    <w:rsid w:val="00205C87"/>
    <w:pPr>
      <w:tabs>
        <w:tab w:val="left" w:pos="4536"/>
      </w:tabs>
      <w:ind w:left="170"/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KommentartextZchn"/>
    <w:uiPriority w:val="99"/>
    <w:semiHidden/>
    <w:unhideWhenUsed/>
  </w:style>
  <w:style w:type="character" w:customStyle="1" w:styleId="KommentartextZchn">
    <w:name w:val="Kommentartext Zchn"/>
    <w:link w:val="CommentText"/>
    <w:uiPriority w:val="99"/>
    <w:semiHidden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KommentarthemaZchn"/>
    <w:uiPriority w:val="99"/>
    <w:semiHidden/>
    <w:unhideWhenUsed/>
    <w:rsid w:val="001D7C21"/>
    <w:rPr>
      <w:b/>
      <w:bCs/>
    </w:rPr>
  </w:style>
  <w:style w:type="character" w:customStyle="1" w:styleId="KommentarthemaZchn">
    <w:name w:val="Kommentarthema Zchn"/>
    <w:basedOn w:val="KommentartextZchn"/>
    <w:link w:val="CommentSubject"/>
    <w:uiPriority w:val="99"/>
    <w:semiHidden/>
    <w:rsid w:val="001D7C21"/>
    <w:rPr>
      <w:rFonts w:ascii="Arial" w:hAnsi="Arial"/>
      <w:b/>
      <w:bCs/>
    </w:rPr>
  </w:style>
  <w:style w:type="paragraph" w:customStyle="1" w:styleId="FormatvorlageLinks">
    <w:name w:val="Formatvorlage Links"/>
    <w:basedOn w:val="Normal"/>
    <w:rsid w:val="006146F0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7D8E6-638A-4C0C-A6C8-94642C8F97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3346F9-80E3-4B19-B02F-A528FE004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595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Besondere Vertragsbedingungen</vt:lpstr>
    </vt:vector>
  </TitlesOfParts>
  <Company>BBR</Company>
  <LinksUpToDate>false</LinksUpToDate>
  <CharactersWithSpaces>5237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Besondere Vertragsbedingungen</dc:title>
  <dc:subject>Besondere Vertragsbedingungen</dc:subject>
  <dc:creator>Dorothea Fenner</dc:creator>
  <cp:keywords>Besondere Vertragsbedingungen</cp:keywords>
  <cp:lastModifiedBy>subreport OFFICE2</cp:lastModifiedBy>
  <cp:revision>10</cp:revision>
  <cp:lastPrinted>2013-07-26T08:22:00Z</cp:lastPrinted>
  <dcterms:created xsi:type="dcterms:W3CDTF">2020-01-16T16:52:00Z</dcterms:created>
  <dcterms:modified xsi:type="dcterms:W3CDTF">2021-04-12T14:48:00Z</dcterms:modified>
</cp:coreProperties>
</file>